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22A" w:rsidRDefault="0071522A" w:rsidP="0071522A">
      <w:pPr>
        <w:rPr>
          <w:rFonts w:asciiTheme="minorHAnsi" w:hAnsiTheme="minorHAnsi" w:cstheme="minorBidi"/>
        </w:rPr>
      </w:pPr>
    </w:p>
    <w:p w:rsidR="0071522A" w:rsidRDefault="0071522A" w:rsidP="0071522A"/>
    <w:p w:rsidR="0071522A" w:rsidRDefault="0071522A" w:rsidP="0071522A">
      <w:pPr>
        <w:jc w:val="center"/>
        <w:rPr>
          <w:b/>
          <w:bCs/>
          <w:i/>
          <w:iCs/>
          <w:color w:val="0070C0"/>
          <w:sz w:val="44"/>
          <w:szCs w:val="44"/>
        </w:rPr>
      </w:pPr>
      <w:r>
        <w:rPr>
          <w:b/>
          <w:bCs/>
          <w:i/>
          <w:iCs/>
          <w:color w:val="0070C0"/>
          <w:sz w:val="44"/>
          <w:szCs w:val="44"/>
        </w:rPr>
        <w:t>Le Groupe Crédit Social des Fonctionnaires de Toulon</w:t>
      </w:r>
    </w:p>
    <w:p w:rsidR="0071522A" w:rsidRDefault="0071522A" w:rsidP="0071522A">
      <w:pPr>
        <w:spacing w:after="280"/>
        <w:jc w:val="center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32"/>
          <w:szCs w:val="32"/>
        </w:rPr>
        <w:t xml:space="preserve">Représenté par Virginie Dayraut, Myriam Hadef, Virginie Fabbri et Fabien Dupeyron </w:t>
      </w:r>
    </w:p>
    <w:p w:rsidR="0071522A" w:rsidRDefault="0071522A" w:rsidP="0071522A">
      <w:pPr>
        <w:jc w:val="center"/>
        <w:rPr>
          <w:b/>
          <w:bCs/>
          <w:i/>
          <w:iCs/>
          <w:color w:val="0070C0"/>
          <w:sz w:val="44"/>
          <w:szCs w:val="44"/>
        </w:rPr>
      </w:pPr>
      <w:proofErr w:type="gramStart"/>
      <w:r>
        <w:rPr>
          <w:b/>
          <w:bCs/>
          <w:i/>
          <w:iCs/>
          <w:color w:val="0070C0"/>
          <w:sz w:val="44"/>
          <w:szCs w:val="44"/>
        </w:rPr>
        <w:t>a</w:t>
      </w:r>
      <w:proofErr w:type="gramEnd"/>
      <w:r>
        <w:rPr>
          <w:b/>
          <w:bCs/>
          <w:i/>
          <w:iCs/>
          <w:color w:val="0070C0"/>
          <w:sz w:val="44"/>
          <w:szCs w:val="44"/>
        </w:rPr>
        <w:t xml:space="preserve"> le plaisir de vous convier</w:t>
      </w:r>
    </w:p>
    <w:p w:rsidR="0071522A" w:rsidRDefault="0071522A" w:rsidP="0071522A">
      <w:pPr>
        <w:jc w:val="center"/>
        <w:rPr>
          <w:b/>
          <w:bCs/>
          <w:i/>
          <w:iCs/>
          <w:color w:val="0070C0"/>
          <w:sz w:val="44"/>
          <w:szCs w:val="44"/>
        </w:rPr>
      </w:pPr>
      <w:proofErr w:type="gramStart"/>
      <w:r>
        <w:rPr>
          <w:b/>
          <w:bCs/>
          <w:i/>
          <w:iCs/>
          <w:color w:val="0070C0"/>
          <w:sz w:val="44"/>
          <w:szCs w:val="44"/>
        </w:rPr>
        <w:t>à</w:t>
      </w:r>
      <w:proofErr w:type="gramEnd"/>
      <w:r>
        <w:rPr>
          <w:b/>
          <w:bCs/>
          <w:i/>
          <w:iCs/>
          <w:color w:val="0070C0"/>
          <w:sz w:val="44"/>
          <w:szCs w:val="44"/>
        </w:rPr>
        <w:t xml:space="preserve"> </w:t>
      </w:r>
      <w:r>
        <w:rPr>
          <w:b/>
          <w:bCs/>
          <w:i/>
          <w:iCs/>
          <w:color w:val="4F81BD"/>
          <w:sz w:val="44"/>
          <w:szCs w:val="44"/>
        </w:rPr>
        <w:t xml:space="preserve">un petit déjeuner </w:t>
      </w:r>
    </w:p>
    <w:p w:rsidR="0071522A" w:rsidRDefault="0071522A" w:rsidP="0071522A">
      <w:pPr>
        <w:jc w:val="center"/>
        <w:rPr>
          <w:b/>
          <w:bCs/>
          <w:i/>
          <w:iCs/>
          <w:color w:val="F79646"/>
          <w:sz w:val="44"/>
          <w:szCs w:val="44"/>
        </w:rPr>
      </w:pPr>
      <w:r>
        <w:rPr>
          <w:b/>
          <w:bCs/>
          <w:i/>
          <w:iCs/>
          <w:color w:val="F79646"/>
          <w:sz w:val="44"/>
          <w:szCs w:val="44"/>
        </w:rPr>
        <w:t>Le Vendredi 02 Février à 9h30</w:t>
      </w:r>
    </w:p>
    <w:p w:rsidR="0071522A" w:rsidRDefault="0071522A" w:rsidP="0071522A">
      <w:pPr>
        <w:jc w:val="center"/>
        <w:rPr>
          <w:b/>
          <w:bCs/>
          <w:i/>
          <w:iCs/>
          <w:color w:val="F79646"/>
          <w:sz w:val="44"/>
          <w:szCs w:val="44"/>
        </w:rPr>
      </w:pPr>
      <w:r>
        <w:rPr>
          <w:b/>
          <w:bCs/>
          <w:i/>
          <w:iCs/>
          <w:color w:val="F79646"/>
          <w:sz w:val="44"/>
          <w:szCs w:val="44"/>
        </w:rPr>
        <w:t>A l’agence CSF de Toulon</w:t>
      </w:r>
    </w:p>
    <w:p w:rsidR="0071522A" w:rsidRDefault="0071522A" w:rsidP="0071522A">
      <w:pPr>
        <w:jc w:val="center"/>
        <w:rPr>
          <w:i/>
          <w:iCs/>
          <w:color w:val="F79646"/>
          <w:sz w:val="28"/>
          <w:szCs w:val="28"/>
        </w:rPr>
      </w:pPr>
      <w:r>
        <w:rPr>
          <w:i/>
          <w:iCs/>
          <w:color w:val="F79646"/>
          <w:sz w:val="28"/>
          <w:szCs w:val="28"/>
        </w:rPr>
        <w:t>39 boulevard Clémenceau</w:t>
      </w:r>
    </w:p>
    <w:p w:rsidR="0071522A" w:rsidRDefault="0071522A" w:rsidP="0071522A">
      <w:pPr>
        <w:jc w:val="center"/>
        <w:rPr>
          <w:b/>
          <w:bCs/>
          <w:i/>
          <w:iCs/>
        </w:rPr>
      </w:pPr>
    </w:p>
    <w:p w:rsidR="0071522A" w:rsidRDefault="0071522A" w:rsidP="0071522A">
      <w:pPr>
        <w:jc w:val="center"/>
        <w:rPr>
          <w:rFonts w:ascii="Times New Roman" w:hAnsi="Times New Roman" w:cs="Times New Roman"/>
          <w:color w:val="BF9000"/>
          <w:sz w:val="36"/>
          <w:szCs w:val="36"/>
        </w:rPr>
      </w:pPr>
      <w:r>
        <w:rPr>
          <w:noProof/>
        </w:rPr>
        <w:drawing>
          <wp:inline distT="0" distB="0" distL="0" distR="0">
            <wp:extent cx="3810000" cy="749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2A" w:rsidRDefault="0071522A" w:rsidP="0071522A">
      <w:pPr>
        <w:jc w:val="center"/>
        <w:rPr>
          <w:rFonts w:ascii="Times New Roman" w:hAnsi="Times New Roman" w:cs="Times New Roman"/>
          <w:color w:val="BF9000"/>
          <w:sz w:val="36"/>
          <w:szCs w:val="36"/>
        </w:rPr>
      </w:pPr>
      <w:r>
        <w:rPr>
          <w:noProof/>
        </w:rPr>
        <w:drawing>
          <wp:inline distT="0" distB="0" distL="0" distR="0">
            <wp:extent cx="1289050" cy="113030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4150" cy="1054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2A" w:rsidRDefault="0071522A" w:rsidP="0071522A">
      <w:pPr>
        <w:jc w:val="center"/>
        <w:rPr>
          <w:sz w:val="28"/>
          <w:szCs w:val="28"/>
        </w:rPr>
      </w:pPr>
    </w:p>
    <w:p w:rsidR="0071522A" w:rsidRDefault="0071522A" w:rsidP="0071522A">
      <w:pPr>
        <w:jc w:val="center"/>
      </w:pPr>
    </w:p>
    <w:p w:rsidR="0071522A" w:rsidRDefault="0071522A" w:rsidP="0071522A">
      <w:pPr>
        <w:jc w:val="center"/>
        <w:rPr>
          <w:sz w:val="28"/>
          <w:szCs w:val="28"/>
        </w:rPr>
      </w:pPr>
      <w:r>
        <w:rPr>
          <w:b/>
          <w:bCs/>
          <w:color w:val="4F81BD"/>
          <w:sz w:val="32"/>
          <w:szCs w:val="32"/>
        </w:rPr>
        <w:t xml:space="preserve">Nous y échangerons sur les besoins des agents du ministère de l’intérieur du VAR, notamment en matière d’accession à la propriété, de regroupement de crédit et d’assurance des </w:t>
      </w:r>
      <w:proofErr w:type="gramStart"/>
      <w:r>
        <w:rPr>
          <w:b/>
          <w:bCs/>
          <w:color w:val="4F81BD"/>
          <w:sz w:val="32"/>
          <w:szCs w:val="32"/>
        </w:rPr>
        <w:t>emprunteurs  </w:t>
      </w:r>
      <w:r>
        <w:rPr>
          <w:sz w:val="28"/>
          <w:szCs w:val="28"/>
        </w:rPr>
        <w:t>.</w:t>
      </w:r>
      <w:proofErr w:type="gramEnd"/>
    </w:p>
    <w:p w:rsidR="0071522A" w:rsidRDefault="0071522A" w:rsidP="0071522A">
      <w:pPr>
        <w:jc w:val="center"/>
        <w:rPr>
          <w:sz w:val="28"/>
          <w:szCs w:val="28"/>
        </w:rPr>
      </w:pPr>
    </w:p>
    <w:p w:rsidR="0071522A" w:rsidRDefault="0071522A" w:rsidP="0071522A">
      <w:pPr>
        <w:jc w:val="center"/>
        <w:rPr>
          <w:sz w:val="28"/>
          <w:szCs w:val="28"/>
        </w:rPr>
      </w:pPr>
    </w:p>
    <w:p w:rsidR="0071522A" w:rsidRDefault="0071522A" w:rsidP="0071522A">
      <w:pPr>
        <w:jc w:val="center"/>
        <w:rPr>
          <w:b/>
          <w:bCs/>
          <w:color w:val="C0504D"/>
          <w:sz w:val="36"/>
          <w:szCs w:val="36"/>
        </w:rPr>
      </w:pPr>
      <w:r>
        <w:rPr>
          <w:b/>
          <w:bCs/>
          <w:color w:val="C0504D"/>
          <w:sz w:val="36"/>
          <w:szCs w:val="36"/>
        </w:rPr>
        <w:t xml:space="preserve">Merci de nous communiquer votre </w:t>
      </w:r>
      <w:proofErr w:type="gramStart"/>
      <w:r>
        <w:rPr>
          <w:b/>
          <w:bCs/>
          <w:color w:val="C0504D"/>
          <w:sz w:val="36"/>
          <w:szCs w:val="36"/>
        </w:rPr>
        <w:t>présence  par</w:t>
      </w:r>
      <w:proofErr w:type="gramEnd"/>
      <w:r>
        <w:rPr>
          <w:b/>
          <w:bCs/>
          <w:color w:val="C0504D"/>
          <w:sz w:val="36"/>
          <w:szCs w:val="36"/>
        </w:rPr>
        <w:t xml:space="preserve"> retour de cet e-mail avant le 30 janvier.</w:t>
      </w:r>
    </w:p>
    <w:p w:rsidR="0071522A" w:rsidRDefault="0071522A" w:rsidP="0071522A">
      <w:pPr>
        <w:jc w:val="center"/>
        <w:rPr>
          <w:sz w:val="28"/>
          <w:szCs w:val="28"/>
        </w:rPr>
      </w:pPr>
    </w:p>
    <w:p w:rsidR="0071522A" w:rsidRDefault="0071522A" w:rsidP="0071522A">
      <w:pPr>
        <w:jc w:val="center"/>
        <w:rPr>
          <w:b/>
          <w:bCs/>
          <w:i/>
          <w:iCs/>
          <w:color w:val="0070C0"/>
          <w:sz w:val="32"/>
          <w:szCs w:val="32"/>
        </w:rPr>
      </w:pPr>
      <w:r>
        <w:rPr>
          <w:b/>
          <w:bCs/>
          <w:i/>
          <w:iCs/>
          <w:color w:val="0070C0"/>
          <w:sz w:val="32"/>
          <w:szCs w:val="32"/>
        </w:rPr>
        <w:t>Au plaisir de se rencontrer !</w:t>
      </w:r>
    </w:p>
    <w:p w:rsidR="004311AB" w:rsidRDefault="004311AB">
      <w:bookmarkStart w:id="0" w:name="_GoBack"/>
      <w:bookmarkEnd w:id="0"/>
    </w:p>
    <w:sectPr w:rsidR="0043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2A"/>
    <w:rsid w:val="004311AB"/>
    <w:rsid w:val="0071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AF805-25E3-45ED-83A6-305375F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2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Delibiot Sandrine</dc:creator>
  <cp:keywords/>
  <dc:description/>
  <cp:lastModifiedBy>Delibiot Sandrine</cp:lastModifiedBy>
  <cp:revision>1</cp:revision>
  <dcterms:created xsi:type="dcterms:W3CDTF">2023-02-02T11:41:00Z</dcterms:created>
  <dcterms:modified xsi:type="dcterms:W3CDTF">2023-02-02T11:42:00Z</dcterms:modified>
</cp:coreProperties>
</file>